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BFC1B" w14:textId="4BB14EAE" w:rsidR="00D8000D" w:rsidRPr="00D76EAC" w:rsidRDefault="00D76EAC" w:rsidP="00D76EAC">
      <w:pPr>
        <w:shd w:val="clear" w:color="auto" w:fill="FFFFFF"/>
        <w:spacing w:after="225" w:line="975" w:lineRule="atLeast"/>
        <w:textAlignment w:val="baseline"/>
        <w:outlineLvl w:val="0"/>
        <w:rPr>
          <w:rFonts w:ascii="Arial" w:eastAsia="Times New Roman" w:hAnsi="Arial" w:cs="Arial"/>
          <w:b/>
          <w:bCs/>
          <w:color w:val="0255B5"/>
          <w:kern w:val="36"/>
          <w:sz w:val="28"/>
          <w:szCs w:val="28"/>
        </w:rPr>
      </w:pPr>
      <w:proofErr w:type="spellStart"/>
      <w:r>
        <w:rPr>
          <w:rFonts w:ascii="Arial" w:eastAsia="Times New Roman" w:hAnsi="Arial" w:cs="Arial"/>
          <w:b/>
          <w:bCs/>
          <w:color w:val="0255B5"/>
          <w:kern w:val="36"/>
          <w:sz w:val="28"/>
          <w:szCs w:val="28"/>
        </w:rPr>
        <w:t>EdgeWise</w:t>
      </w:r>
      <w:proofErr w:type="spellEnd"/>
      <w:r>
        <w:rPr>
          <w:rFonts w:ascii="Arial" w:eastAsia="Times New Roman" w:hAnsi="Arial" w:cs="Arial"/>
          <w:b/>
          <w:bCs/>
          <w:color w:val="0255B5"/>
          <w:kern w:val="36"/>
          <w:sz w:val="28"/>
          <w:szCs w:val="28"/>
        </w:rPr>
        <w:t xml:space="preserve"> Plant Streamlines </w:t>
      </w:r>
      <w:r w:rsidR="001844F3">
        <w:rPr>
          <w:rFonts w:ascii="Arial" w:eastAsia="Times New Roman" w:hAnsi="Arial" w:cs="Arial"/>
          <w:b/>
          <w:bCs/>
          <w:color w:val="0255B5"/>
          <w:kern w:val="36"/>
          <w:sz w:val="28"/>
          <w:szCs w:val="28"/>
        </w:rPr>
        <w:t>Digital Twin Generation Workflows</w:t>
      </w:r>
    </w:p>
    <w:p w14:paraId="783E87D9" w14:textId="1E6F214C" w:rsidR="00D76EAC" w:rsidRPr="00D877C2" w:rsidRDefault="00522C28" w:rsidP="02E39941">
      <w:pPr>
        <w:shd w:val="clear" w:color="auto" w:fill="FFFFFF" w:themeFill="background1"/>
        <w:spacing w:after="0" w:line="240" w:lineRule="auto"/>
        <w:textAlignment w:val="baseline"/>
        <w:rPr>
          <w:rFonts w:ascii="Arial" w:eastAsia="Times New Roman" w:hAnsi="Arial" w:cs="Arial"/>
          <w:color w:val="000000" w:themeColor="text1"/>
          <w:sz w:val="24"/>
          <w:szCs w:val="24"/>
        </w:rPr>
      </w:pPr>
      <w:r w:rsidRPr="00D877C2">
        <w:rPr>
          <w:rFonts w:ascii="Arial" w:eastAsia="Times New Roman" w:hAnsi="Arial" w:cs="Arial"/>
          <w:i/>
          <w:iCs/>
          <w:color w:val="000000" w:themeColor="text1"/>
          <w:sz w:val="24"/>
          <w:szCs w:val="24"/>
          <w:bdr w:val="none" w:sz="0" w:space="0" w:color="auto" w:frame="1"/>
        </w:rPr>
        <w:t xml:space="preserve">Superior, Colorado, </w:t>
      </w:r>
      <w:r w:rsidR="00D76EAC" w:rsidRPr="00D877C2">
        <w:rPr>
          <w:rFonts w:ascii="Arial" w:eastAsia="Times New Roman" w:hAnsi="Arial" w:cs="Arial"/>
          <w:i/>
          <w:iCs/>
          <w:color w:val="000000" w:themeColor="text1"/>
          <w:sz w:val="24"/>
          <w:szCs w:val="24"/>
          <w:bdr w:val="none" w:sz="0" w:space="0" w:color="auto" w:frame="1"/>
        </w:rPr>
        <w:t xml:space="preserve">September </w:t>
      </w:r>
      <w:r w:rsidR="00626E03" w:rsidRPr="00D877C2">
        <w:rPr>
          <w:rFonts w:ascii="Arial" w:eastAsia="Times New Roman" w:hAnsi="Arial" w:cs="Arial"/>
          <w:i/>
          <w:iCs/>
          <w:color w:val="000000" w:themeColor="text1"/>
          <w:sz w:val="24"/>
          <w:szCs w:val="24"/>
          <w:bdr w:val="none" w:sz="0" w:space="0" w:color="auto" w:frame="1"/>
        </w:rPr>
        <w:t>10</w:t>
      </w:r>
      <w:r w:rsidRPr="00D877C2">
        <w:rPr>
          <w:rFonts w:ascii="Arial" w:eastAsia="Times New Roman" w:hAnsi="Arial" w:cs="Arial"/>
          <w:i/>
          <w:iCs/>
          <w:color w:val="000000" w:themeColor="text1"/>
          <w:sz w:val="24"/>
          <w:szCs w:val="24"/>
          <w:bdr w:val="none" w:sz="0" w:space="0" w:color="auto" w:frame="1"/>
        </w:rPr>
        <w:t>, 2024</w:t>
      </w:r>
      <w:r w:rsidRPr="00D877C2">
        <w:rPr>
          <w:rFonts w:ascii="Arial" w:eastAsia="Times New Roman" w:hAnsi="Arial" w:cs="Arial"/>
          <w:color w:val="000000" w:themeColor="text1"/>
          <w:sz w:val="24"/>
          <w:szCs w:val="24"/>
        </w:rPr>
        <w:t xml:space="preserve"> — ClearEdge3D, a trailblazer in software solutions for the architecture, engineering, and construction (AEC) industry, </w:t>
      </w:r>
      <w:r w:rsidR="00324972" w:rsidRPr="00D877C2">
        <w:rPr>
          <w:rFonts w:ascii="Arial" w:eastAsia="Times New Roman" w:hAnsi="Arial" w:cs="Arial"/>
          <w:color w:val="000000" w:themeColor="text1"/>
          <w:sz w:val="24"/>
          <w:szCs w:val="24"/>
        </w:rPr>
        <w:t>has announced</w:t>
      </w:r>
      <w:r w:rsidRPr="00D877C2">
        <w:rPr>
          <w:rFonts w:ascii="Arial" w:eastAsia="Times New Roman" w:hAnsi="Arial" w:cs="Arial"/>
          <w:color w:val="000000" w:themeColor="text1"/>
          <w:sz w:val="24"/>
          <w:szCs w:val="24"/>
        </w:rPr>
        <w:t xml:space="preserve"> t</w:t>
      </w:r>
      <w:r w:rsidR="00D76EAC" w:rsidRPr="00D877C2">
        <w:rPr>
          <w:rFonts w:ascii="Arial" w:eastAsia="Times New Roman" w:hAnsi="Arial" w:cs="Arial"/>
          <w:color w:val="000000" w:themeColor="text1"/>
          <w:sz w:val="24"/>
          <w:szCs w:val="24"/>
        </w:rPr>
        <w:t xml:space="preserve">he availability of </w:t>
      </w:r>
      <w:hyperlink r:id="rId7">
        <w:proofErr w:type="spellStart"/>
        <w:r w:rsidR="00D76EAC" w:rsidRPr="00D877C2">
          <w:rPr>
            <w:rStyle w:val="Hyperlink"/>
            <w:rFonts w:ascii="Arial" w:eastAsia="Times New Roman" w:hAnsi="Arial" w:cs="Arial"/>
            <w:sz w:val="24"/>
            <w:szCs w:val="24"/>
          </w:rPr>
          <w:t>EdgeWise</w:t>
        </w:r>
        <w:proofErr w:type="spellEnd"/>
        <w:r w:rsidR="00D76EAC" w:rsidRPr="00D877C2">
          <w:rPr>
            <w:rStyle w:val="Hyperlink"/>
            <w:rFonts w:ascii="Arial" w:eastAsia="Times New Roman" w:hAnsi="Arial" w:cs="Arial"/>
            <w:sz w:val="24"/>
            <w:szCs w:val="24"/>
          </w:rPr>
          <w:t xml:space="preserve"> Plant™</w:t>
        </w:r>
      </w:hyperlink>
      <w:r w:rsidR="00D76EAC" w:rsidRPr="00D877C2">
        <w:rPr>
          <w:rFonts w:ascii="Arial" w:eastAsia="Times New Roman" w:hAnsi="Arial" w:cs="Arial"/>
          <w:color w:val="000000" w:themeColor="text1"/>
          <w:sz w:val="24"/>
          <w:szCs w:val="24"/>
        </w:rPr>
        <w:t xml:space="preserve"> — an accurate, efficient as-built modeling platform that reduces time and potential errors associated with manual modeling techniques. The platform is the first automated modeling solution fully integrated with AVEVA™ E3D Design™ and </w:t>
      </w:r>
      <w:proofErr w:type="spellStart"/>
      <w:r w:rsidR="00D76EAC" w:rsidRPr="00D877C2">
        <w:rPr>
          <w:rFonts w:ascii="Arial" w:eastAsia="Times New Roman" w:hAnsi="Arial" w:cs="Arial"/>
          <w:color w:val="000000" w:themeColor="text1"/>
          <w:sz w:val="24"/>
          <w:szCs w:val="24"/>
        </w:rPr>
        <w:t>AutoDesk</w:t>
      </w:r>
      <w:proofErr w:type="spellEnd"/>
      <w:r w:rsidR="00D76EAC" w:rsidRPr="00D877C2">
        <w:rPr>
          <w:rFonts w:ascii="Arial" w:eastAsia="Times New Roman" w:hAnsi="Arial" w:cs="Arial"/>
          <w:color w:val="000000" w:themeColor="text1"/>
          <w:sz w:val="24"/>
          <w:szCs w:val="24"/>
          <w:vertAlign w:val="superscript"/>
        </w:rPr>
        <w:t>®</w:t>
      </w:r>
      <w:r w:rsidR="00D76EAC" w:rsidRPr="00D877C2">
        <w:rPr>
          <w:rFonts w:ascii="Arial" w:eastAsia="Times New Roman" w:hAnsi="Arial" w:cs="Arial"/>
          <w:color w:val="000000" w:themeColor="text1"/>
          <w:sz w:val="24"/>
          <w:szCs w:val="24"/>
        </w:rPr>
        <w:t xml:space="preserve"> Plant 3D</w:t>
      </w:r>
      <w:r w:rsidR="00D76EAC" w:rsidRPr="00D877C2">
        <w:rPr>
          <w:rFonts w:ascii="Arial" w:eastAsia="Times New Roman" w:hAnsi="Arial" w:cs="Arial"/>
          <w:color w:val="000000" w:themeColor="text1"/>
          <w:sz w:val="24"/>
          <w:szCs w:val="24"/>
          <w:vertAlign w:val="superscript"/>
        </w:rPr>
        <w:t>®</w:t>
      </w:r>
      <w:r w:rsidR="00D76EAC" w:rsidRPr="00D877C2">
        <w:rPr>
          <w:rFonts w:ascii="Arial" w:eastAsia="Times New Roman" w:hAnsi="Arial" w:cs="Arial"/>
          <w:color w:val="000000" w:themeColor="text1"/>
          <w:sz w:val="24"/>
          <w:szCs w:val="24"/>
        </w:rPr>
        <w:t>.</w:t>
      </w:r>
    </w:p>
    <w:p w14:paraId="70707668" w14:textId="11EE7A15" w:rsidR="00D76EAC" w:rsidRPr="00D877C2" w:rsidRDefault="00D76EAC" w:rsidP="00D76EAC">
      <w:pPr>
        <w:shd w:val="clear" w:color="auto" w:fill="FFFFFF"/>
        <w:spacing w:after="0" w:line="240" w:lineRule="auto"/>
        <w:textAlignment w:val="baseline"/>
        <w:rPr>
          <w:rFonts w:ascii="Arial" w:eastAsia="Times New Roman" w:hAnsi="Arial" w:cs="Arial"/>
          <w:color w:val="000000" w:themeColor="text1"/>
          <w:sz w:val="24"/>
          <w:szCs w:val="24"/>
        </w:rPr>
      </w:pPr>
    </w:p>
    <w:p w14:paraId="0965BB98" w14:textId="34A98F37" w:rsidR="00D76EAC" w:rsidRPr="00D877C2" w:rsidRDefault="00D76EAC" w:rsidP="00D76EAC">
      <w:pPr>
        <w:shd w:val="clear" w:color="auto" w:fill="FFFFFF"/>
        <w:spacing w:after="0" w:line="240" w:lineRule="auto"/>
        <w:textAlignment w:val="baseline"/>
        <w:rPr>
          <w:rFonts w:ascii="Arial" w:eastAsia="Times New Roman" w:hAnsi="Arial" w:cs="Arial"/>
          <w:color w:val="000000" w:themeColor="text1"/>
          <w:sz w:val="24"/>
          <w:szCs w:val="24"/>
        </w:rPr>
      </w:pPr>
      <w:r w:rsidRPr="00D877C2">
        <w:rPr>
          <w:rFonts w:ascii="Arial" w:eastAsia="Times New Roman" w:hAnsi="Arial" w:cs="Arial"/>
          <w:color w:val="000000" w:themeColor="text1"/>
          <w:sz w:val="24"/>
          <w:szCs w:val="24"/>
        </w:rPr>
        <w:t xml:space="preserve">“Our goal with designing </w:t>
      </w:r>
      <w:proofErr w:type="spellStart"/>
      <w:r w:rsidRPr="00D877C2">
        <w:rPr>
          <w:rFonts w:ascii="Arial" w:eastAsia="Times New Roman" w:hAnsi="Arial" w:cs="Arial"/>
          <w:color w:val="000000" w:themeColor="text1"/>
          <w:sz w:val="24"/>
          <w:szCs w:val="24"/>
        </w:rPr>
        <w:t>EdgeWise</w:t>
      </w:r>
      <w:proofErr w:type="spellEnd"/>
      <w:r w:rsidRPr="00D877C2">
        <w:rPr>
          <w:rFonts w:ascii="Arial" w:eastAsia="Times New Roman" w:hAnsi="Arial" w:cs="Arial"/>
          <w:color w:val="000000" w:themeColor="text1"/>
          <w:sz w:val="24"/>
          <w:szCs w:val="24"/>
        </w:rPr>
        <w:t xml:space="preserve"> Plant is to offer a faster alternative to brownfield digital twin generation workflows, which are tedious and time consuming,” said </w:t>
      </w:r>
      <w:r w:rsidR="00765A06" w:rsidRPr="00D877C2">
        <w:rPr>
          <w:rFonts w:ascii="Arial" w:eastAsia="Times New Roman" w:hAnsi="Arial" w:cs="Arial"/>
          <w:color w:val="000000" w:themeColor="text1"/>
          <w:sz w:val="24"/>
          <w:szCs w:val="24"/>
        </w:rPr>
        <w:t xml:space="preserve">Justin Dommer, </w:t>
      </w:r>
      <w:proofErr w:type="spellStart"/>
      <w:proofErr w:type="gramStart"/>
      <w:r w:rsidR="00765A06" w:rsidRPr="00D877C2">
        <w:rPr>
          <w:rFonts w:ascii="Arial" w:eastAsia="Times New Roman" w:hAnsi="Arial" w:cs="Arial"/>
          <w:color w:val="000000" w:themeColor="text1"/>
          <w:sz w:val="24"/>
          <w:szCs w:val="24"/>
        </w:rPr>
        <w:t>EdgeWise</w:t>
      </w:r>
      <w:proofErr w:type="spellEnd"/>
      <w:proofErr w:type="gramEnd"/>
      <w:r w:rsidR="00765A06" w:rsidRPr="00D877C2">
        <w:rPr>
          <w:rFonts w:ascii="Arial" w:eastAsia="Times New Roman" w:hAnsi="Arial" w:cs="Arial"/>
          <w:color w:val="000000" w:themeColor="text1"/>
          <w:sz w:val="24"/>
          <w:szCs w:val="24"/>
        </w:rPr>
        <w:t xml:space="preserve"> product manager</w:t>
      </w:r>
      <w:r w:rsidRPr="00D877C2">
        <w:rPr>
          <w:rFonts w:ascii="Arial" w:eastAsia="Times New Roman" w:hAnsi="Arial" w:cs="Arial"/>
          <w:color w:val="000000" w:themeColor="text1"/>
          <w:sz w:val="24"/>
          <w:szCs w:val="24"/>
        </w:rPr>
        <w:t xml:space="preserve"> at ClearEdge3D. “This platform will simplify as-built modeling for industrial, marine and process professionals, allowing them to focus on tasks of greater value-add.”</w:t>
      </w:r>
    </w:p>
    <w:p w14:paraId="226643EE" w14:textId="77777777" w:rsidR="00D76EAC" w:rsidRPr="00D877C2" w:rsidRDefault="00D76EAC" w:rsidP="00D76EAC">
      <w:pPr>
        <w:shd w:val="clear" w:color="auto" w:fill="FFFFFF"/>
        <w:spacing w:after="0" w:line="240" w:lineRule="auto"/>
        <w:textAlignment w:val="baseline"/>
        <w:rPr>
          <w:rFonts w:ascii="Arial" w:eastAsia="Times New Roman" w:hAnsi="Arial" w:cs="Arial"/>
          <w:color w:val="000000" w:themeColor="text1"/>
          <w:sz w:val="24"/>
          <w:szCs w:val="24"/>
        </w:rPr>
      </w:pPr>
    </w:p>
    <w:p w14:paraId="0BCA4A2F" w14:textId="2C1B2297" w:rsidR="00A2517B" w:rsidRPr="00D877C2" w:rsidRDefault="00A2517B" w:rsidP="00D76EAC">
      <w:pPr>
        <w:shd w:val="clear" w:color="auto" w:fill="FFFFFF"/>
        <w:spacing w:after="0" w:line="240" w:lineRule="auto"/>
        <w:textAlignment w:val="baseline"/>
        <w:rPr>
          <w:rFonts w:ascii="Arial" w:eastAsia="Times New Roman" w:hAnsi="Arial" w:cs="Arial"/>
          <w:color w:val="000000" w:themeColor="text1"/>
          <w:sz w:val="24"/>
          <w:szCs w:val="24"/>
        </w:rPr>
      </w:pPr>
      <w:proofErr w:type="spellStart"/>
      <w:r w:rsidRPr="00D877C2">
        <w:rPr>
          <w:rFonts w:ascii="Arial" w:eastAsia="Times New Roman" w:hAnsi="Arial" w:cs="Arial"/>
          <w:color w:val="000000" w:themeColor="text1"/>
          <w:sz w:val="24"/>
          <w:szCs w:val="24"/>
        </w:rPr>
        <w:t>EdgeWise</w:t>
      </w:r>
      <w:proofErr w:type="spellEnd"/>
      <w:r w:rsidRPr="00D877C2">
        <w:rPr>
          <w:rFonts w:ascii="Arial" w:eastAsia="Times New Roman" w:hAnsi="Arial" w:cs="Arial"/>
          <w:color w:val="000000" w:themeColor="text1"/>
          <w:sz w:val="24"/>
          <w:szCs w:val="24"/>
        </w:rPr>
        <w:t xml:space="preserve"> Plant integrates seamlessly with AVEVA E3D Design, allowing users to automatically model piping and structures and then import them into E3D as a native PML script. Once imported, elements are automatically organized according to the project hierarchy, representing piping as organized equipment and sub-equipment, directly mapped to their respective systems. The new Catalogue Importer in </w:t>
      </w:r>
      <w:proofErr w:type="spellStart"/>
      <w:r w:rsidRPr="00D877C2">
        <w:rPr>
          <w:rFonts w:ascii="Arial" w:eastAsia="Times New Roman" w:hAnsi="Arial" w:cs="Arial"/>
          <w:color w:val="000000" w:themeColor="text1"/>
          <w:sz w:val="24"/>
          <w:szCs w:val="24"/>
        </w:rPr>
        <w:t>EdgeWise</w:t>
      </w:r>
      <w:proofErr w:type="spellEnd"/>
      <w:r w:rsidRPr="00D877C2">
        <w:rPr>
          <w:rFonts w:ascii="Arial" w:eastAsia="Times New Roman" w:hAnsi="Arial" w:cs="Arial"/>
          <w:color w:val="000000" w:themeColor="text1"/>
          <w:sz w:val="24"/>
          <w:szCs w:val="24"/>
        </w:rPr>
        <w:t xml:space="preserve"> Plant enables easy import of any structural catalog, ensuring that structures come through as native GENSEC elements created directly from E3D steel catalogs, preserving full data intelligence and continuity between platforms.</w:t>
      </w:r>
    </w:p>
    <w:p w14:paraId="2CC5C598" w14:textId="77777777" w:rsidR="00D76EAC" w:rsidRPr="00D877C2" w:rsidRDefault="00D76EAC" w:rsidP="00D76EAC">
      <w:pPr>
        <w:shd w:val="clear" w:color="auto" w:fill="FFFFFF"/>
        <w:spacing w:after="0" w:line="240" w:lineRule="auto"/>
        <w:textAlignment w:val="baseline"/>
        <w:rPr>
          <w:rFonts w:ascii="Arial" w:eastAsia="Times New Roman" w:hAnsi="Arial" w:cs="Arial"/>
          <w:color w:val="000000" w:themeColor="text1"/>
          <w:sz w:val="24"/>
          <w:szCs w:val="24"/>
        </w:rPr>
      </w:pPr>
    </w:p>
    <w:p w14:paraId="2DA5A21E" w14:textId="17880FF2" w:rsidR="00D76EAC" w:rsidRPr="00D877C2" w:rsidRDefault="00D76EAC" w:rsidP="00D76EAC">
      <w:pPr>
        <w:shd w:val="clear" w:color="auto" w:fill="FFFFFF"/>
        <w:spacing w:after="0" w:line="240" w:lineRule="auto"/>
        <w:textAlignment w:val="baseline"/>
        <w:rPr>
          <w:rFonts w:ascii="Arial" w:eastAsia="Times New Roman" w:hAnsi="Arial" w:cs="Arial"/>
          <w:color w:val="000000" w:themeColor="text1"/>
          <w:sz w:val="24"/>
          <w:szCs w:val="24"/>
        </w:rPr>
      </w:pPr>
      <w:r w:rsidRPr="00D877C2">
        <w:rPr>
          <w:rFonts w:ascii="Arial" w:eastAsia="Times New Roman" w:hAnsi="Arial" w:cs="Arial"/>
          <w:color w:val="000000" w:themeColor="text1"/>
          <w:sz w:val="24"/>
          <w:szCs w:val="24"/>
        </w:rPr>
        <w:t xml:space="preserve">Edgewise Plant uses robust QA/QC tools to confirm that piping and intelligent structures accurately fit in the </w:t>
      </w:r>
      <w:proofErr w:type="gramStart"/>
      <w:r w:rsidRPr="00D877C2">
        <w:rPr>
          <w:rFonts w:ascii="Arial" w:eastAsia="Times New Roman" w:hAnsi="Arial" w:cs="Arial"/>
          <w:color w:val="000000" w:themeColor="text1"/>
          <w:sz w:val="24"/>
          <w:szCs w:val="24"/>
        </w:rPr>
        <w:t>model, and</w:t>
      </w:r>
      <w:proofErr w:type="gramEnd"/>
      <w:r w:rsidRPr="00D877C2">
        <w:rPr>
          <w:rFonts w:ascii="Arial" w:eastAsia="Times New Roman" w:hAnsi="Arial" w:cs="Arial"/>
          <w:color w:val="000000" w:themeColor="text1"/>
          <w:sz w:val="24"/>
          <w:szCs w:val="24"/>
        </w:rPr>
        <w:t xml:space="preserve"> allows users to make adjustments or resize objects as needed. </w:t>
      </w:r>
    </w:p>
    <w:p w14:paraId="6ED7C4FB" w14:textId="77777777" w:rsidR="00D76EAC" w:rsidRPr="00D877C2" w:rsidRDefault="00D76EAC" w:rsidP="00D76EAC">
      <w:pPr>
        <w:shd w:val="clear" w:color="auto" w:fill="FFFFFF"/>
        <w:spacing w:after="0" w:line="240" w:lineRule="auto"/>
        <w:textAlignment w:val="baseline"/>
        <w:rPr>
          <w:rFonts w:ascii="Arial" w:eastAsia="Times New Roman" w:hAnsi="Arial" w:cs="Arial"/>
          <w:color w:val="000000" w:themeColor="text1"/>
          <w:sz w:val="24"/>
          <w:szCs w:val="24"/>
        </w:rPr>
      </w:pPr>
    </w:p>
    <w:p w14:paraId="50146223" w14:textId="280AC842" w:rsidR="00D76EAC" w:rsidRPr="00D877C2" w:rsidRDefault="00D76EAC" w:rsidP="00D76EAC">
      <w:pPr>
        <w:shd w:val="clear" w:color="auto" w:fill="FFFFFF"/>
        <w:spacing w:after="0" w:line="240" w:lineRule="auto"/>
        <w:textAlignment w:val="baseline"/>
        <w:rPr>
          <w:rFonts w:ascii="Arial" w:eastAsia="Times New Roman" w:hAnsi="Arial" w:cs="Arial"/>
          <w:color w:val="000000" w:themeColor="text1"/>
          <w:sz w:val="24"/>
          <w:szCs w:val="24"/>
        </w:rPr>
      </w:pPr>
      <w:r w:rsidRPr="00D877C2">
        <w:rPr>
          <w:rFonts w:ascii="Arial" w:eastAsia="Times New Roman" w:hAnsi="Arial" w:cs="Arial"/>
          <w:color w:val="000000" w:themeColor="text1"/>
          <w:sz w:val="24"/>
          <w:szCs w:val="24"/>
        </w:rPr>
        <w:t xml:space="preserve">With advanced </w:t>
      </w:r>
      <w:r w:rsidR="00A2517B" w:rsidRPr="00D877C2">
        <w:rPr>
          <w:rFonts w:ascii="Arial" w:eastAsia="Times New Roman" w:hAnsi="Arial" w:cs="Arial"/>
          <w:color w:val="000000" w:themeColor="text1"/>
          <w:sz w:val="24"/>
          <w:szCs w:val="24"/>
        </w:rPr>
        <w:t>computer vision and pattern matching technologies</w:t>
      </w:r>
      <w:r w:rsidRPr="00D877C2">
        <w:rPr>
          <w:rFonts w:ascii="Arial" w:eastAsia="Times New Roman" w:hAnsi="Arial" w:cs="Arial"/>
          <w:color w:val="000000" w:themeColor="text1"/>
          <w:sz w:val="24"/>
          <w:szCs w:val="24"/>
        </w:rPr>
        <w:t xml:space="preserve">, </w:t>
      </w:r>
      <w:proofErr w:type="spellStart"/>
      <w:r w:rsidRPr="00D877C2">
        <w:rPr>
          <w:rFonts w:ascii="Arial" w:eastAsia="Times New Roman" w:hAnsi="Arial" w:cs="Arial"/>
          <w:color w:val="000000" w:themeColor="text1"/>
          <w:sz w:val="24"/>
          <w:szCs w:val="24"/>
        </w:rPr>
        <w:t>EdgeWise</w:t>
      </w:r>
      <w:proofErr w:type="spellEnd"/>
      <w:r w:rsidRPr="00D877C2">
        <w:rPr>
          <w:rFonts w:ascii="Arial" w:eastAsia="Times New Roman" w:hAnsi="Arial" w:cs="Arial"/>
          <w:color w:val="000000" w:themeColor="text1"/>
          <w:sz w:val="24"/>
          <w:szCs w:val="24"/>
        </w:rPr>
        <w:t xml:space="preserve"> Plant offers quick automated modeling using mobile data, along with more flexible and complete as-built modeling. Users can easily change scan data types without learning new workflows. They can also import previously cleaned or clipped point clouds. </w:t>
      </w:r>
    </w:p>
    <w:p w14:paraId="6B2022C0" w14:textId="77777777" w:rsidR="00D76EAC" w:rsidRPr="00D877C2" w:rsidRDefault="00D76EAC" w:rsidP="00D76EAC">
      <w:pPr>
        <w:shd w:val="clear" w:color="auto" w:fill="FFFFFF"/>
        <w:spacing w:after="0" w:line="240" w:lineRule="auto"/>
        <w:textAlignment w:val="baseline"/>
        <w:rPr>
          <w:rFonts w:ascii="Arial" w:eastAsia="Times New Roman" w:hAnsi="Arial" w:cs="Arial"/>
          <w:color w:val="000000" w:themeColor="text1"/>
          <w:sz w:val="24"/>
          <w:szCs w:val="24"/>
        </w:rPr>
      </w:pPr>
    </w:p>
    <w:p w14:paraId="7803702D" w14:textId="77E0ECC4" w:rsidR="00D76EAC" w:rsidRPr="00D877C2" w:rsidRDefault="00D76EAC" w:rsidP="00D76EAC">
      <w:pPr>
        <w:shd w:val="clear" w:color="auto" w:fill="FFFFFF"/>
        <w:spacing w:after="0" w:line="240" w:lineRule="auto"/>
        <w:textAlignment w:val="baseline"/>
        <w:rPr>
          <w:rFonts w:ascii="Arial" w:eastAsia="Times New Roman" w:hAnsi="Arial" w:cs="Arial"/>
          <w:color w:val="000000" w:themeColor="text1"/>
          <w:sz w:val="24"/>
          <w:szCs w:val="24"/>
        </w:rPr>
      </w:pPr>
      <w:proofErr w:type="spellStart"/>
      <w:r w:rsidRPr="00D877C2">
        <w:rPr>
          <w:rFonts w:ascii="Arial" w:eastAsia="Times New Roman" w:hAnsi="Arial" w:cs="Arial"/>
          <w:color w:val="000000" w:themeColor="text1"/>
          <w:sz w:val="24"/>
          <w:szCs w:val="24"/>
        </w:rPr>
        <w:t>EdgeWise</w:t>
      </w:r>
      <w:proofErr w:type="spellEnd"/>
      <w:r w:rsidRPr="00D877C2">
        <w:rPr>
          <w:rFonts w:ascii="Arial" w:eastAsia="Times New Roman" w:hAnsi="Arial" w:cs="Arial"/>
          <w:color w:val="000000" w:themeColor="text1"/>
          <w:sz w:val="24"/>
          <w:szCs w:val="24"/>
        </w:rPr>
        <w:t xml:space="preserve"> Plant works in five simple steps:</w:t>
      </w:r>
    </w:p>
    <w:p w14:paraId="051FBA27" w14:textId="77777777" w:rsidR="00D76EAC" w:rsidRPr="00D877C2" w:rsidRDefault="00D76EAC" w:rsidP="00D76EAC">
      <w:pPr>
        <w:shd w:val="clear" w:color="auto" w:fill="FFFFFF"/>
        <w:spacing w:after="0" w:line="240" w:lineRule="auto"/>
        <w:textAlignment w:val="baseline"/>
        <w:rPr>
          <w:rFonts w:ascii="Arial" w:eastAsia="Times New Roman" w:hAnsi="Arial" w:cs="Arial"/>
          <w:color w:val="000000" w:themeColor="text1"/>
          <w:sz w:val="24"/>
          <w:szCs w:val="24"/>
        </w:rPr>
      </w:pPr>
    </w:p>
    <w:p w14:paraId="6AC4A8D8" w14:textId="40B157CE" w:rsidR="00D76EAC" w:rsidRPr="00D877C2" w:rsidRDefault="00D76EAC" w:rsidP="00D76EAC">
      <w:pPr>
        <w:pStyle w:val="ListParagraph"/>
        <w:numPr>
          <w:ilvl w:val="0"/>
          <w:numId w:val="1"/>
        </w:numPr>
        <w:shd w:val="clear" w:color="auto" w:fill="FFFFFF"/>
        <w:textAlignment w:val="baseline"/>
        <w:rPr>
          <w:rFonts w:ascii="Arial" w:eastAsia="Times New Roman" w:hAnsi="Arial" w:cs="Arial"/>
          <w:color w:val="000000" w:themeColor="text1"/>
        </w:rPr>
      </w:pPr>
      <w:r w:rsidRPr="00D877C2">
        <w:rPr>
          <w:rFonts w:ascii="Arial" w:eastAsia="Times New Roman" w:hAnsi="Arial" w:cs="Arial"/>
          <w:color w:val="000000" w:themeColor="text1"/>
        </w:rPr>
        <w:t xml:space="preserve">Load the register point cloud into </w:t>
      </w:r>
      <w:proofErr w:type="spellStart"/>
      <w:r w:rsidR="00D339E4" w:rsidRPr="00D877C2">
        <w:rPr>
          <w:rFonts w:ascii="Arial" w:eastAsia="Times New Roman" w:hAnsi="Arial" w:cs="Arial"/>
          <w:color w:val="000000" w:themeColor="text1"/>
        </w:rPr>
        <w:t>EdgeWise</w:t>
      </w:r>
      <w:proofErr w:type="spellEnd"/>
      <w:r w:rsidR="00D339E4" w:rsidRPr="00D877C2">
        <w:rPr>
          <w:rFonts w:ascii="Arial" w:eastAsia="Times New Roman" w:hAnsi="Arial" w:cs="Arial"/>
          <w:color w:val="000000" w:themeColor="text1"/>
        </w:rPr>
        <w:t xml:space="preserve"> Plant</w:t>
      </w:r>
    </w:p>
    <w:p w14:paraId="7F1F57A9" w14:textId="737BF8D3" w:rsidR="00D76EAC" w:rsidRPr="00D877C2" w:rsidRDefault="00D76EAC" w:rsidP="00D76EAC">
      <w:pPr>
        <w:pStyle w:val="ListParagraph"/>
        <w:numPr>
          <w:ilvl w:val="0"/>
          <w:numId w:val="1"/>
        </w:numPr>
        <w:shd w:val="clear" w:color="auto" w:fill="FFFFFF"/>
        <w:textAlignment w:val="baseline"/>
        <w:rPr>
          <w:rFonts w:ascii="Arial" w:eastAsia="Times New Roman" w:hAnsi="Arial" w:cs="Arial"/>
          <w:color w:val="000000" w:themeColor="text1"/>
        </w:rPr>
      </w:pPr>
      <w:r w:rsidRPr="00D877C2">
        <w:rPr>
          <w:rFonts w:ascii="Arial" w:eastAsia="Times New Roman" w:hAnsi="Arial" w:cs="Arial"/>
          <w:color w:val="000000" w:themeColor="text1"/>
        </w:rPr>
        <w:t>Extract piping and structure through the software’s computer vision and pattern matching algorithms</w:t>
      </w:r>
    </w:p>
    <w:p w14:paraId="50B58A3A" w14:textId="1814B295" w:rsidR="00D76EAC" w:rsidRPr="00D877C2" w:rsidRDefault="00D76EAC" w:rsidP="00D76EAC">
      <w:pPr>
        <w:pStyle w:val="ListParagraph"/>
        <w:numPr>
          <w:ilvl w:val="0"/>
          <w:numId w:val="1"/>
        </w:numPr>
        <w:shd w:val="clear" w:color="auto" w:fill="FFFFFF"/>
        <w:textAlignment w:val="baseline"/>
        <w:rPr>
          <w:rFonts w:ascii="Arial" w:eastAsia="Times New Roman" w:hAnsi="Arial" w:cs="Arial"/>
          <w:color w:val="000000" w:themeColor="text1"/>
        </w:rPr>
      </w:pPr>
      <w:r w:rsidRPr="00D877C2">
        <w:rPr>
          <w:rFonts w:ascii="Arial" w:eastAsia="Times New Roman" w:hAnsi="Arial" w:cs="Arial"/>
          <w:color w:val="000000" w:themeColor="text1"/>
        </w:rPr>
        <w:t>QA/QC tools verify the accuracy of extracted elements</w:t>
      </w:r>
    </w:p>
    <w:p w14:paraId="2C17C4DD" w14:textId="0423FA3F" w:rsidR="00D76EAC" w:rsidRPr="00D877C2" w:rsidRDefault="00D76EAC" w:rsidP="00D76EAC">
      <w:pPr>
        <w:pStyle w:val="ListParagraph"/>
        <w:numPr>
          <w:ilvl w:val="0"/>
          <w:numId w:val="1"/>
        </w:numPr>
        <w:shd w:val="clear" w:color="auto" w:fill="FFFFFF"/>
        <w:textAlignment w:val="baseline"/>
        <w:rPr>
          <w:rFonts w:ascii="Arial" w:eastAsia="Times New Roman" w:hAnsi="Arial" w:cs="Arial"/>
          <w:color w:val="000000" w:themeColor="text1"/>
        </w:rPr>
      </w:pPr>
      <w:r w:rsidRPr="00D877C2">
        <w:rPr>
          <w:rFonts w:ascii="Arial" w:eastAsia="Times New Roman" w:hAnsi="Arial" w:cs="Arial"/>
          <w:color w:val="000000" w:themeColor="text1"/>
        </w:rPr>
        <w:t>Semi-automated finishing tools complete the model</w:t>
      </w:r>
    </w:p>
    <w:p w14:paraId="1334E99B" w14:textId="2DB6895D" w:rsidR="00D76EAC" w:rsidRPr="00D877C2" w:rsidRDefault="00D76EAC" w:rsidP="00D76EAC">
      <w:pPr>
        <w:pStyle w:val="ListParagraph"/>
        <w:numPr>
          <w:ilvl w:val="0"/>
          <w:numId w:val="1"/>
        </w:numPr>
        <w:shd w:val="clear" w:color="auto" w:fill="FFFFFF"/>
        <w:textAlignment w:val="baseline"/>
        <w:rPr>
          <w:rFonts w:ascii="Arial" w:eastAsia="Times New Roman" w:hAnsi="Arial" w:cs="Arial"/>
          <w:color w:val="000000" w:themeColor="text1"/>
        </w:rPr>
      </w:pPr>
      <w:r w:rsidRPr="00D877C2">
        <w:rPr>
          <w:rFonts w:ascii="Arial" w:eastAsia="Times New Roman" w:hAnsi="Arial" w:cs="Arial"/>
          <w:color w:val="000000" w:themeColor="text1"/>
        </w:rPr>
        <w:t>Export the model to AVEVA E3D Design</w:t>
      </w:r>
      <w:r w:rsidR="00D339E4" w:rsidRPr="00D877C2">
        <w:rPr>
          <w:rFonts w:ascii="Arial" w:eastAsia="Times New Roman" w:hAnsi="Arial" w:cs="Arial"/>
          <w:color w:val="000000" w:themeColor="text1"/>
        </w:rPr>
        <w:t xml:space="preserve"> or Autodesk Plant 3D</w:t>
      </w:r>
    </w:p>
    <w:p w14:paraId="19CCABF7" w14:textId="77777777" w:rsidR="00001FE8" w:rsidRPr="00D877C2" w:rsidRDefault="00D76EAC">
      <w:pPr>
        <w:rPr>
          <w:rFonts w:ascii="Arial" w:eastAsia="Times New Roman" w:hAnsi="Arial" w:cs="Arial"/>
          <w:color w:val="000000" w:themeColor="text1"/>
          <w:sz w:val="24"/>
          <w:szCs w:val="24"/>
        </w:rPr>
      </w:pPr>
      <w:r w:rsidRPr="00D877C2">
        <w:rPr>
          <w:rFonts w:ascii="Arial" w:eastAsia="Times New Roman" w:hAnsi="Arial" w:cs="Arial"/>
          <w:color w:val="000000" w:themeColor="text1"/>
          <w:sz w:val="24"/>
          <w:szCs w:val="24"/>
        </w:rPr>
        <w:br/>
      </w:r>
    </w:p>
    <w:p w14:paraId="545C475B" w14:textId="77777777" w:rsidR="00001FE8" w:rsidRPr="00D877C2" w:rsidRDefault="00001FE8">
      <w:pPr>
        <w:rPr>
          <w:rFonts w:ascii="Arial" w:eastAsia="Times New Roman" w:hAnsi="Arial" w:cs="Arial"/>
          <w:color w:val="000000" w:themeColor="text1"/>
          <w:sz w:val="24"/>
          <w:szCs w:val="24"/>
        </w:rPr>
      </w:pPr>
    </w:p>
    <w:p w14:paraId="56F75905" w14:textId="74C5690E" w:rsidR="00D8000D" w:rsidRPr="00D877C2" w:rsidRDefault="00D8000D">
      <w:pPr>
        <w:rPr>
          <w:rFonts w:ascii="Arial" w:eastAsia="Times New Roman" w:hAnsi="Arial" w:cs="Arial"/>
          <w:color w:val="000000" w:themeColor="text1"/>
          <w:sz w:val="24"/>
          <w:szCs w:val="24"/>
        </w:rPr>
      </w:pPr>
      <w:r w:rsidRPr="00D877C2">
        <w:rPr>
          <w:rFonts w:ascii="Arial" w:eastAsia="Times New Roman" w:hAnsi="Arial" w:cs="Arial"/>
          <w:color w:val="000000" w:themeColor="text1"/>
          <w:sz w:val="24"/>
          <w:szCs w:val="24"/>
        </w:rPr>
        <w:t xml:space="preserve">For more information about </w:t>
      </w:r>
      <w:proofErr w:type="spellStart"/>
      <w:r w:rsidR="00D76EAC" w:rsidRPr="00D877C2">
        <w:rPr>
          <w:rFonts w:ascii="Arial" w:eastAsia="Times New Roman" w:hAnsi="Arial" w:cs="Arial"/>
          <w:color w:val="000000" w:themeColor="text1"/>
          <w:sz w:val="24"/>
          <w:szCs w:val="24"/>
        </w:rPr>
        <w:t>EdgeWise</w:t>
      </w:r>
      <w:proofErr w:type="spellEnd"/>
      <w:r w:rsidR="00D76EAC" w:rsidRPr="00D877C2">
        <w:rPr>
          <w:rFonts w:ascii="Arial" w:eastAsia="Times New Roman" w:hAnsi="Arial" w:cs="Arial"/>
          <w:color w:val="000000" w:themeColor="text1"/>
          <w:sz w:val="24"/>
          <w:szCs w:val="24"/>
        </w:rPr>
        <w:t xml:space="preserve"> Plant</w:t>
      </w:r>
      <w:r w:rsidRPr="00D877C2">
        <w:rPr>
          <w:rFonts w:ascii="Arial" w:eastAsia="Times New Roman" w:hAnsi="Arial" w:cs="Arial"/>
          <w:color w:val="000000" w:themeColor="text1"/>
          <w:sz w:val="24"/>
          <w:szCs w:val="24"/>
        </w:rPr>
        <w:t xml:space="preserve"> </w:t>
      </w:r>
      <w:r w:rsidR="00390742" w:rsidRPr="00D877C2">
        <w:rPr>
          <w:rFonts w:ascii="Arial" w:eastAsia="Times New Roman" w:hAnsi="Arial" w:cs="Arial"/>
          <w:color w:val="000000" w:themeColor="text1"/>
          <w:sz w:val="24"/>
          <w:szCs w:val="24"/>
        </w:rPr>
        <w:t xml:space="preserve">or to request a demo, please visit </w:t>
      </w:r>
      <w:hyperlink r:id="rId8" w:history="1">
        <w:r w:rsidR="00D76EAC" w:rsidRPr="00D877C2">
          <w:rPr>
            <w:rStyle w:val="Hyperlink"/>
            <w:rFonts w:ascii="Arial" w:hAnsi="Arial" w:cs="Arial"/>
            <w:sz w:val="24"/>
            <w:szCs w:val="24"/>
          </w:rPr>
          <w:t>https://www.clearedge3d.com/edgewise-plant/</w:t>
        </w:r>
      </w:hyperlink>
      <w:r w:rsidR="00D76EAC" w:rsidRPr="00D877C2">
        <w:rPr>
          <w:rFonts w:ascii="Arial" w:hAnsi="Arial" w:cs="Arial"/>
          <w:sz w:val="24"/>
          <w:szCs w:val="24"/>
        </w:rPr>
        <w:t xml:space="preserve">. </w:t>
      </w:r>
      <w:r w:rsidR="00390742" w:rsidRPr="00D877C2">
        <w:rPr>
          <w:rFonts w:ascii="Arial" w:eastAsia="Times New Roman" w:hAnsi="Arial" w:cs="Arial"/>
          <w:color w:val="000000" w:themeColor="text1"/>
          <w:sz w:val="24"/>
          <w:szCs w:val="24"/>
        </w:rPr>
        <w:t xml:space="preserve">To learn more about ClearEdge3D and its full suite of design and construction workflow solutions, visit </w:t>
      </w:r>
      <w:hyperlink r:id="rId9" w:history="1">
        <w:r w:rsidR="00390742" w:rsidRPr="00D877C2">
          <w:rPr>
            <w:rStyle w:val="Hyperlink"/>
            <w:rFonts w:ascii="Arial" w:eastAsia="Times New Roman" w:hAnsi="Arial" w:cs="Arial"/>
            <w:sz w:val="24"/>
            <w:szCs w:val="24"/>
          </w:rPr>
          <w:t>https://www.clearedge3d.com/</w:t>
        </w:r>
      </w:hyperlink>
      <w:r w:rsidR="00390742" w:rsidRPr="00D877C2">
        <w:rPr>
          <w:rFonts w:ascii="Arial" w:eastAsia="Times New Roman" w:hAnsi="Arial" w:cs="Arial"/>
          <w:color w:val="000000" w:themeColor="text1"/>
          <w:sz w:val="24"/>
          <w:szCs w:val="24"/>
        </w:rPr>
        <w:t xml:space="preserve">. </w:t>
      </w:r>
    </w:p>
    <w:p w14:paraId="47A583F3" w14:textId="77777777" w:rsidR="00D76EAC" w:rsidRPr="00D877C2" w:rsidRDefault="00D76EAC" w:rsidP="00D76EAC">
      <w:pPr>
        <w:jc w:val="center"/>
        <w:rPr>
          <w:rFonts w:ascii="Arial" w:hAnsi="Arial" w:cs="Arial"/>
          <w:color w:val="000000" w:themeColor="text1"/>
          <w:sz w:val="24"/>
          <w:szCs w:val="24"/>
        </w:rPr>
      </w:pPr>
      <w:r w:rsidRPr="00D877C2">
        <w:rPr>
          <w:rFonts w:ascii="Arial" w:eastAsia="Times New Roman" w:hAnsi="Arial" w:cs="Arial"/>
          <w:color w:val="000000" w:themeColor="text1"/>
          <w:sz w:val="24"/>
          <w:szCs w:val="24"/>
        </w:rPr>
        <w:t># # #</w:t>
      </w:r>
    </w:p>
    <w:p w14:paraId="190DF610" w14:textId="77777777" w:rsidR="00D76EAC" w:rsidRPr="00D877C2" w:rsidRDefault="00D76EAC">
      <w:pPr>
        <w:rPr>
          <w:rFonts w:ascii="Arial" w:eastAsia="Times New Roman" w:hAnsi="Arial" w:cs="Arial"/>
          <w:color w:val="000000" w:themeColor="text1"/>
          <w:sz w:val="24"/>
          <w:szCs w:val="24"/>
        </w:rPr>
      </w:pPr>
    </w:p>
    <w:p w14:paraId="07FEA48F" w14:textId="30DE3080" w:rsidR="00522C28" w:rsidRPr="00D877C2" w:rsidRDefault="00522C28">
      <w:pPr>
        <w:rPr>
          <w:rFonts w:ascii="Arial" w:hAnsi="Arial" w:cs="Arial"/>
          <w:b/>
          <w:bCs/>
          <w:color w:val="000000" w:themeColor="text1"/>
          <w:sz w:val="24"/>
          <w:szCs w:val="24"/>
        </w:rPr>
      </w:pPr>
      <w:r w:rsidRPr="00D877C2">
        <w:rPr>
          <w:rFonts w:ascii="Arial" w:hAnsi="Arial" w:cs="Arial"/>
          <w:b/>
          <w:bCs/>
          <w:color w:val="000000" w:themeColor="text1"/>
          <w:sz w:val="24"/>
          <w:szCs w:val="24"/>
        </w:rPr>
        <w:t>About ClearEdge3D</w:t>
      </w:r>
    </w:p>
    <w:p w14:paraId="0BE1A1D6" w14:textId="46B0A947" w:rsidR="00522C28" w:rsidRPr="00D877C2" w:rsidRDefault="00522C28" w:rsidP="00CB6D33">
      <w:pPr>
        <w:tabs>
          <w:tab w:val="left" w:pos="6480"/>
        </w:tabs>
        <w:rPr>
          <w:rStyle w:val="ui-provider"/>
          <w:rFonts w:ascii="Arial" w:hAnsi="Arial" w:cs="Arial"/>
          <w:color w:val="000000" w:themeColor="text1"/>
          <w:sz w:val="24"/>
          <w:szCs w:val="24"/>
        </w:rPr>
      </w:pPr>
      <w:r w:rsidRPr="00D877C2">
        <w:rPr>
          <w:rStyle w:val="ui-provider"/>
          <w:rFonts w:ascii="Arial" w:hAnsi="Arial" w:cs="Arial"/>
          <w:color w:val="000000" w:themeColor="text1"/>
          <w:sz w:val="24"/>
          <w:szCs w:val="24"/>
        </w:rPr>
        <w:t>ClearEdge3D, a Topcon company, is a technology leader in the</w:t>
      </w:r>
      <w:r w:rsidR="00CB6D33" w:rsidRPr="00D877C2">
        <w:rPr>
          <w:rStyle w:val="ui-provider"/>
          <w:rFonts w:ascii="Arial" w:hAnsi="Arial" w:cs="Arial"/>
          <w:color w:val="000000" w:themeColor="text1"/>
          <w:sz w:val="24"/>
          <w:szCs w:val="24"/>
        </w:rPr>
        <w:t xml:space="preserve"> </w:t>
      </w:r>
      <w:r w:rsidRPr="00D877C2">
        <w:rPr>
          <w:rStyle w:val="ui-provider"/>
          <w:rFonts w:ascii="Arial" w:hAnsi="Arial" w:cs="Arial"/>
          <w:color w:val="000000" w:themeColor="text1"/>
          <w:sz w:val="24"/>
          <w:szCs w:val="24"/>
        </w:rPr>
        <w:t>Architectural/Engineering/Construction (AEC) industry, trusted by more than 1,000 industry-leading firms globally. We create innovative software solutions to revolutionize as-built modeling and construction verification workflows through automated feature extraction and other computer vision technologies.</w:t>
      </w:r>
    </w:p>
    <w:p w14:paraId="0061F73F" w14:textId="77777777" w:rsidR="00390742" w:rsidRPr="00D877C2" w:rsidRDefault="00390742" w:rsidP="00390742">
      <w:pPr>
        <w:rPr>
          <w:rFonts w:ascii="Arial" w:hAnsi="Arial" w:cs="Arial"/>
          <w:color w:val="000000" w:themeColor="text1"/>
          <w:sz w:val="24"/>
          <w:szCs w:val="24"/>
        </w:rPr>
      </w:pPr>
      <w:r w:rsidRPr="00D877C2">
        <w:rPr>
          <w:rFonts w:ascii="Arial" w:hAnsi="Arial" w:cs="Arial"/>
          <w:b/>
          <w:color w:val="000000" w:themeColor="text1"/>
          <w:sz w:val="24"/>
          <w:szCs w:val="24"/>
          <w:lang w:val="en-GB"/>
        </w:rPr>
        <w:t>Press Contact:</w:t>
      </w:r>
      <w:r w:rsidRPr="00D877C2">
        <w:rPr>
          <w:rFonts w:ascii="Arial" w:hAnsi="Arial" w:cs="Arial"/>
          <w:b/>
          <w:color w:val="000000" w:themeColor="text1"/>
          <w:sz w:val="24"/>
          <w:szCs w:val="24"/>
          <w:lang w:val="en-GB"/>
        </w:rPr>
        <w:br/>
      </w:r>
      <w:r w:rsidRPr="00D877C2">
        <w:rPr>
          <w:rFonts w:ascii="Arial" w:hAnsi="Arial" w:cs="Arial"/>
          <w:bCs/>
          <w:color w:val="000000" w:themeColor="text1"/>
          <w:sz w:val="24"/>
          <w:szCs w:val="24"/>
        </w:rPr>
        <w:t xml:space="preserve">Tim Wirtz </w:t>
      </w:r>
      <w:r w:rsidRPr="00D877C2">
        <w:rPr>
          <w:rFonts w:ascii="Arial" w:hAnsi="Arial" w:cs="Arial"/>
          <w:bCs/>
          <w:color w:val="000000" w:themeColor="text1"/>
          <w:sz w:val="24"/>
          <w:szCs w:val="24"/>
        </w:rPr>
        <w:br/>
      </w:r>
      <w:r w:rsidRPr="00D877C2">
        <w:rPr>
          <w:rFonts w:ascii="Arial" w:hAnsi="Arial" w:cs="Arial"/>
          <w:color w:val="000000" w:themeColor="text1"/>
          <w:sz w:val="24"/>
          <w:szCs w:val="24"/>
        </w:rPr>
        <w:t>PKA Marketing</w:t>
      </w:r>
      <w:r w:rsidRPr="00D877C2">
        <w:rPr>
          <w:rFonts w:ascii="Arial" w:hAnsi="Arial" w:cs="Arial"/>
          <w:b/>
          <w:bCs/>
          <w:color w:val="000000" w:themeColor="text1"/>
          <w:sz w:val="24"/>
          <w:szCs w:val="24"/>
        </w:rPr>
        <w:tab/>
      </w:r>
      <w:r w:rsidRPr="00D877C2">
        <w:rPr>
          <w:rFonts w:ascii="Arial" w:hAnsi="Arial" w:cs="Arial"/>
          <w:b/>
          <w:bCs/>
          <w:color w:val="000000" w:themeColor="text1"/>
          <w:sz w:val="24"/>
          <w:szCs w:val="24"/>
        </w:rPr>
        <w:tab/>
      </w:r>
      <w:r w:rsidRPr="00D877C2">
        <w:rPr>
          <w:rFonts w:ascii="Arial" w:hAnsi="Arial" w:cs="Arial"/>
          <w:b/>
          <w:bCs/>
          <w:color w:val="000000" w:themeColor="text1"/>
          <w:sz w:val="24"/>
          <w:szCs w:val="24"/>
        </w:rPr>
        <w:br/>
      </w:r>
      <w:hyperlink r:id="rId10" w:history="1">
        <w:r w:rsidRPr="00D877C2">
          <w:rPr>
            <w:rStyle w:val="Hyperlink"/>
            <w:rFonts w:ascii="Arial" w:hAnsi="Arial" w:cs="Arial"/>
            <w:bCs/>
            <w:color w:val="000000" w:themeColor="text1"/>
            <w:sz w:val="24"/>
            <w:szCs w:val="24"/>
          </w:rPr>
          <w:t>tim@pkamar.com</w:t>
        </w:r>
      </w:hyperlink>
      <w:r w:rsidRPr="00D877C2">
        <w:rPr>
          <w:rFonts w:ascii="Arial" w:hAnsi="Arial" w:cs="Arial"/>
          <w:bCs/>
          <w:color w:val="000000" w:themeColor="text1"/>
          <w:sz w:val="24"/>
          <w:szCs w:val="24"/>
        </w:rPr>
        <w:tab/>
      </w:r>
      <w:r w:rsidRPr="00D877C2">
        <w:rPr>
          <w:rFonts w:ascii="Arial" w:hAnsi="Arial" w:cs="Arial"/>
          <w:bCs/>
          <w:color w:val="000000" w:themeColor="text1"/>
          <w:sz w:val="24"/>
          <w:szCs w:val="24"/>
        </w:rPr>
        <w:tab/>
      </w:r>
      <w:r w:rsidRPr="00D877C2">
        <w:rPr>
          <w:rFonts w:ascii="Arial" w:hAnsi="Arial" w:cs="Arial"/>
          <w:bCs/>
          <w:color w:val="000000" w:themeColor="text1"/>
          <w:sz w:val="24"/>
          <w:szCs w:val="24"/>
        </w:rPr>
        <w:tab/>
      </w:r>
      <w:r w:rsidRPr="00D877C2">
        <w:rPr>
          <w:rFonts w:ascii="Arial" w:hAnsi="Arial" w:cs="Arial"/>
          <w:bCs/>
          <w:color w:val="000000" w:themeColor="text1"/>
          <w:sz w:val="24"/>
          <w:szCs w:val="24"/>
        </w:rPr>
        <w:br/>
        <w:t>+1 865.266.3930</w:t>
      </w:r>
    </w:p>
    <w:p w14:paraId="7B559514" w14:textId="77777777" w:rsidR="00324972" w:rsidRPr="00D877C2" w:rsidRDefault="00324972">
      <w:pPr>
        <w:rPr>
          <w:rStyle w:val="ui-provider"/>
          <w:rFonts w:ascii="Arial" w:hAnsi="Arial" w:cs="Arial"/>
          <w:color w:val="000000" w:themeColor="text1"/>
          <w:sz w:val="24"/>
          <w:szCs w:val="24"/>
        </w:rPr>
      </w:pPr>
    </w:p>
    <w:p w14:paraId="002F2B04" w14:textId="77777777" w:rsidR="00324972" w:rsidRPr="00522C28" w:rsidRDefault="00324972">
      <w:pPr>
        <w:rPr>
          <w:rFonts w:ascii="Arial" w:hAnsi="Arial" w:cs="Arial"/>
          <w:color w:val="000000" w:themeColor="text1"/>
          <w:sz w:val="24"/>
          <w:szCs w:val="24"/>
        </w:rPr>
      </w:pPr>
    </w:p>
    <w:sectPr w:rsidR="00324972" w:rsidRPr="00522C28">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AEBD34" w14:textId="77777777" w:rsidR="004A400A" w:rsidRDefault="004A400A" w:rsidP="004F1AA6">
      <w:pPr>
        <w:spacing w:after="0" w:line="240" w:lineRule="auto"/>
      </w:pPr>
      <w:r>
        <w:separator/>
      </w:r>
    </w:p>
  </w:endnote>
  <w:endnote w:type="continuationSeparator" w:id="0">
    <w:p w14:paraId="0956DE1E" w14:textId="77777777" w:rsidR="004A400A" w:rsidRDefault="004A400A" w:rsidP="004F1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526C4" w14:textId="77777777" w:rsidR="004A400A" w:rsidRDefault="004A400A" w:rsidP="004F1AA6">
      <w:pPr>
        <w:spacing w:after="0" w:line="240" w:lineRule="auto"/>
      </w:pPr>
      <w:r>
        <w:separator/>
      </w:r>
    </w:p>
  </w:footnote>
  <w:footnote w:type="continuationSeparator" w:id="0">
    <w:p w14:paraId="7618F355" w14:textId="77777777" w:rsidR="004A400A" w:rsidRDefault="004A400A" w:rsidP="004F1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0507D" w14:textId="2E4A1C4D" w:rsidR="004F1AA6" w:rsidRDefault="004F1AA6" w:rsidP="004F1AA6">
    <w:pPr>
      <w:pStyle w:val="Header"/>
      <w:ind w:left="-1080"/>
    </w:pPr>
    <w:r>
      <w:fldChar w:fldCharType="begin"/>
    </w:r>
    <w:r>
      <w:instrText xml:space="preserve"> INCLUDEPICTURE "cid:4A872F2C-BE64-4D81-AE83-189AE22E821C" \* MERGEFORMATINET </w:instrText>
    </w:r>
    <w:r>
      <w:fldChar w:fldCharType="separate"/>
    </w:r>
    <w:r>
      <w:rPr>
        <w:noProof/>
      </w:rPr>
      <mc:AlternateContent>
        <mc:Choice Requires="wps">
          <w:drawing>
            <wp:inline distT="0" distB="0" distL="0" distR="0" wp14:anchorId="5B2CF2E8" wp14:editId="79160184">
              <wp:extent cx="302260" cy="302260"/>
              <wp:effectExtent l="0" t="0" r="0" b="0"/>
              <wp:docPr id="1391691991" name="Rectangle 1" descr="ClearEdge3D 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pic="http://schemas.openxmlformats.org/drawingml/2006/picture" xmlns:a14="http://schemas.microsoft.com/office/drawing/2010/main" xmlns:a="http://schemas.openxmlformats.org/drawingml/2006/main">
          <w:pict w14:anchorId="7E76254F">
            <v:rect id="Rectangle 1" style="width:23.8pt;height:23.8pt;visibility:visible;mso-wrap-style:square;mso-left-percent:-10001;mso-top-percent:-10001;mso-position-horizontal:absolute;mso-position-horizontal-relative:char;mso-position-vertical:absolute;mso-position-vertical-relative:line;mso-left-percent:-10001;mso-top-percent:-10001;v-text-anchor:top" alt="ClearEdge3D logo.png" o:spid="_x0000_s1026" filled="f" stroked="f" w14:anchorId="78265C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">
              <o:lock v:ext="edit" aspectratio="t"/>
              <w10:anchorlock/>
            </v:rect>
          </w:pict>
        </mc:Fallback>
      </mc:AlternateContent>
    </w:r>
    <w:r>
      <w:fldChar w:fldCharType="end"/>
    </w:r>
    <w:r>
      <w:rPr>
        <w:noProof/>
        <w14:ligatures w14:val="standardContextual"/>
      </w:rPr>
      <w:drawing>
        <wp:inline distT="0" distB="0" distL="0" distR="0" wp14:anchorId="6C2C7F53" wp14:editId="2DDF28CF">
          <wp:extent cx="1959428" cy="299148"/>
          <wp:effectExtent l="0" t="0" r="0" b="5715"/>
          <wp:docPr id="1817813961" name="Picture 3" descr="A blue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813961" name="Picture 3" descr="A blue and grey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76101" cy="36276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893888"/>
    <w:multiLevelType w:val="hybridMultilevel"/>
    <w:tmpl w:val="674C5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0152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ACD"/>
    <w:rsid w:val="00001FE8"/>
    <w:rsid w:val="00021096"/>
    <w:rsid w:val="001116A9"/>
    <w:rsid w:val="00166BC1"/>
    <w:rsid w:val="001844F3"/>
    <w:rsid w:val="002F7E2F"/>
    <w:rsid w:val="00310204"/>
    <w:rsid w:val="00314100"/>
    <w:rsid w:val="00324972"/>
    <w:rsid w:val="003623E1"/>
    <w:rsid w:val="003874C2"/>
    <w:rsid w:val="00390742"/>
    <w:rsid w:val="003D57CF"/>
    <w:rsid w:val="003E255F"/>
    <w:rsid w:val="00434AB7"/>
    <w:rsid w:val="004A400A"/>
    <w:rsid w:val="004D7167"/>
    <w:rsid w:val="004F1AA6"/>
    <w:rsid w:val="00505333"/>
    <w:rsid w:val="00522C28"/>
    <w:rsid w:val="005A1172"/>
    <w:rsid w:val="005E5715"/>
    <w:rsid w:val="00626E03"/>
    <w:rsid w:val="0064030B"/>
    <w:rsid w:val="006701EA"/>
    <w:rsid w:val="00695F08"/>
    <w:rsid w:val="00710189"/>
    <w:rsid w:val="007208D9"/>
    <w:rsid w:val="00765A06"/>
    <w:rsid w:val="00915CFB"/>
    <w:rsid w:val="009340FA"/>
    <w:rsid w:val="009B67B8"/>
    <w:rsid w:val="00A2517B"/>
    <w:rsid w:val="00AA2CD7"/>
    <w:rsid w:val="00AA6ACD"/>
    <w:rsid w:val="00BA5F20"/>
    <w:rsid w:val="00BE1AB2"/>
    <w:rsid w:val="00CB6D33"/>
    <w:rsid w:val="00CC3DD3"/>
    <w:rsid w:val="00CE264B"/>
    <w:rsid w:val="00D339E4"/>
    <w:rsid w:val="00D7404B"/>
    <w:rsid w:val="00D76EAC"/>
    <w:rsid w:val="00D8000D"/>
    <w:rsid w:val="00D877C2"/>
    <w:rsid w:val="00DB3C6E"/>
    <w:rsid w:val="00DB7C29"/>
    <w:rsid w:val="00DD263D"/>
    <w:rsid w:val="00E02AAE"/>
    <w:rsid w:val="00E217D8"/>
    <w:rsid w:val="00E32B4B"/>
    <w:rsid w:val="00E5261C"/>
    <w:rsid w:val="00EA5D4F"/>
    <w:rsid w:val="00EB4BCF"/>
    <w:rsid w:val="00ED1433"/>
    <w:rsid w:val="00F01381"/>
    <w:rsid w:val="00F7334D"/>
    <w:rsid w:val="02E39941"/>
    <w:rsid w:val="0AA88ADE"/>
    <w:rsid w:val="649E0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0E3F9"/>
  <w15:chartTrackingRefBased/>
  <w15:docId w15:val="{72B319D3-B2FF-6748-9A51-7998FA49A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ACD"/>
    <w:pPr>
      <w:spacing w:after="200" w:line="276" w:lineRule="auto"/>
    </w:pPr>
    <w:rPr>
      <w:kern w:val="0"/>
      <w:sz w:val="22"/>
      <w:szCs w:val="22"/>
      <w14:ligatures w14:val="none"/>
    </w:rPr>
  </w:style>
  <w:style w:type="paragraph" w:styleId="Heading1">
    <w:name w:val="heading 1"/>
    <w:basedOn w:val="Normal"/>
    <w:next w:val="Normal"/>
    <w:link w:val="Heading1Char"/>
    <w:uiPriority w:val="9"/>
    <w:qFormat/>
    <w:rsid w:val="00AA6ACD"/>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A6ACD"/>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A6ACD"/>
    <w:pPr>
      <w:keepNext/>
      <w:keepLines/>
      <w:spacing w:before="160" w:after="80" w:line="240"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unhideWhenUsed/>
    <w:qFormat/>
    <w:rsid w:val="00AA6ACD"/>
    <w:pPr>
      <w:keepNext/>
      <w:keepLines/>
      <w:spacing w:before="80" w:after="40" w:line="240"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AA6ACD"/>
    <w:pPr>
      <w:keepNext/>
      <w:keepLines/>
      <w:spacing w:before="80" w:after="40" w:line="240"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AA6ACD"/>
    <w:pPr>
      <w:keepNext/>
      <w:keepLines/>
      <w:spacing w:before="40" w:after="0" w:line="240"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AA6ACD"/>
    <w:pPr>
      <w:keepNext/>
      <w:keepLines/>
      <w:spacing w:before="40" w:after="0" w:line="240"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AA6ACD"/>
    <w:pPr>
      <w:keepNext/>
      <w:keepLines/>
      <w:spacing w:after="0" w:line="240"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AA6ACD"/>
    <w:pPr>
      <w:keepNext/>
      <w:keepLines/>
      <w:spacing w:after="0" w:line="240"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6A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A6A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6A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AA6A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A6A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A6A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6A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6A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6ACD"/>
    <w:rPr>
      <w:rFonts w:eastAsiaTheme="majorEastAsia" w:cstheme="majorBidi"/>
      <w:color w:val="272727" w:themeColor="text1" w:themeTint="D8"/>
    </w:rPr>
  </w:style>
  <w:style w:type="paragraph" w:styleId="Title">
    <w:name w:val="Title"/>
    <w:basedOn w:val="Normal"/>
    <w:next w:val="Normal"/>
    <w:link w:val="TitleChar"/>
    <w:uiPriority w:val="10"/>
    <w:qFormat/>
    <w:rsid w:val="00AA6AC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A6A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6ACD"/>
    <w:pPr>
      <w:numPr>
        <w:ilvl w:val="1"/>
      </w:numPr>
      <w:spacing w:after="160" w:line="240"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A6A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6ACD"/>
    <w:pPr>
      <w:spacing w:before="160" w:after="160" w:line="240"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AA6ACD"/>
    <w:rPr>
      <w:i/>
      <w:iCs/>
      <w:color w:val="404040" w:themeColor="text1" w:themeTint="BF"/>
    </w:rPr>
  </w:style>
  <w:style w:type="paragraph" w:styleId="ListParagraph">
    <w:name w:val="List Paragraph"/>
    <w:basedOn w:val="Normal"/>
    <w:uiPriority w:val="34"/>
    <w:qFormat/>
    <w:rsid w:val="00AA6ACD"/>
    <w:pPr>
      <w:spacing w:after="0" w:line="240"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AA6ACD"/>
    <w:rPr>
      <w:i/>
      <w:iCs/>
      <w:color w:val="0F4761" w:themeColor="accent1" w:themeShade="BF"/>
    </w:rPr>
  </w:style>
  <w:style w:type="paragraph" w:styleId="IntenseQuote">
    <w:name w:val="Intense Quote"/>
    <w:basedOn w:val="Normal"/>
    <w:next w:val="Normal"/>
    <w:link w:val="IntenseQuoteChar"/>
    <w:uiPriority w:val="30"/>
    <w:qFormat/>
    <w:rsid w:val="00AA6ACD"/>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AA6ACD"/>
    <w:rPr>
      <w:i/>
      <w:iCs/>
      <w:color w:val="0F4761" w:themeColor="accent1" w:themeShade="BF"/>
    </w:rPr>
  </w:style>
  <w:style w:type="character" w:styleId="IntenseReference">
    <w:name w:val="Intense Reference"/>
    <w:basedOn w:val="DefaultParagraphFont"/>
    <w:uiPriority w:val="32"/>
    <w:qFormat/>
    <w:rsid w:val="00AA6ACD"/>
    <w:rPr>
      <w:b/>
      <w:bCs/>
      <w:smallCaps/>
      <w:color w:val="0F4761" w:themeColor="accent1" w:themeShade="BF"/>
      <w:spacing w:val="5"/>
    </w:rPr>
  </w:style>
  <w:style w:type="character" w:styleId="Hyperlink">
    <w:name w:val="Hyperlink"/>
    <w:basedOn w:val="DefaultParagraphFont"/>
    <w:uiPriority w:val="99"/>
    <w:unhideWhenUsed/>
    <w:rsid w:val="00AA6ACD"/>
    <w:rPr>
      <w:color w:val="467886" w:themeColor="hyperlink"/>
      <w:u w:val="single"/>
    </w:rPr>
  </w:style>
  <w:style w:type="paragraph" w:styleId="Revision">
    <w:name w:val="Revision"/>
    <w:hidden/>
    <w:uiPriority w:val="99"/>
    <w:semiHidden/>
    <w:rsid w:val="00BA5F20"/>
    <w:rPr>
      <w:kern w:val="0"/>
      <w:sz w:val="22"/>
      <w:szCs w:val="22"/>
      <w14:ligatures w14:val="none"/>
    </w:rPr>
  </w:style>
  <w:style w:type="character" w:styleId="UnresolvedMention">
    <w:name w:val="Unresolved Mention"/>
    <w:basedOn w:val="DefaultParagraphFont"/>
    <w:uiPriority w:val="99"/>
    <w:semiHidden/>
    <w:unhideWhenUsed/>
    <w:rsid w:val="00BA5F20"/>
    <w:rPr>
      <w:color w:val="605E5C"/>
      <w:shd w:val="clear" w:color="auto" w:fill="E1DFDD"/>
    </w:rPr>
  </w:style>
  <w:style w:type="paragraph" w:styleId="NormalWeb">
    <w:name w:val="Normal (Web)"/>
    <w:basedOn w:val="Normal"/>
    <w:uiPriority w:val="99"/>
    <w:semiHidden/>
    <w:unhideWhenUsed/>
    <w:rsid w:val="00522C2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22C28"/>
    <w:rPr>
      <w:i/>
      <w:iCs/>
    </w:rPr>
  </w:style>
  <w:style w:type="paragraph" w:customStyle="1" w:styleId="elementor-blockquotecontent">
    <w:name w:val="elementor-blockquote__content"/>
    <w:basedOn w:val="Normal"/>
    <w:rsid w:val="00522C28"/>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522C28"/>
    <w:rPr>
      <w:i/>
      <w:iCs/>
    </w:rPr>
  </w:style>
  <w:style w:type="character" w:customStyle="1" w:styleId="ui-provider">
    <w:name w:val="ui-provider"/>
    <w:basedOn w:val="DefaultParagraphFont"/>
    <w:rsid w:val="00522C28"/>
  </w:style>
  <w:style w:type="paragraph" w:styleId="Header">
    <w:name w:val="header"/>
    <w:basedOn w:val="Normal"/>
    <w:link w:val="HeaderChar"/>
    <w:uiPriority w:val="99"/>
    <w:unhideWhenUsed/>
    <w:rsid w:val="004F1A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AA6"/>
    <w:rPr>
      <w:kern w:val="0"/>
      <w:sz w:val="22"/>
      <w:szCs w:val="22"/>
      <w14:ligatures w14:val="none"/>
    </w:rPr>
  </w:style>
  <w:style w:type="paragraph" w:styleId="Footer">
    <w:name w:val="footer"/>
    <w:basedOn w:val="Normal"/>
    <w:link w:val="FooterChar"/>
    <w:uiPriority w:val="99"/>
    <w:unhideWhenUsed/>
    <w:rsid w:val="004F1A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AA6"/>
    <w:rPr>
      <w:kern w:val="0"/>
      <w:sz w:val="22"/>
      <w:szCs w:val="22"/>
      <w14:ligatures w14:val="none"/>
    </w:rPr>
  </w:style>
  <w:style w:type="character" w:styleId="CommentReference">
    <w:name w:val="annotation reference"/>
    <w:basedOn w:val="DefaultParagraphFont"/>
    <w:uiPriority w:val="99"/>
    <w:semiHidden/>
    <w:unhideWhenUsed/>
    <w:rsid w:val="00D76EAC"/>
    <w:rPr>
      <w:sz w:val="16"/>
      <w:szCs w:val="16"/>
    </w:rPr>
  </w:style>
  <w:style w:type="paragraph" w:styleId="CommentText">
    <w:name w:val="annotation text"/>
    <w:basedOn w:val="Normal"/>
    <w:link w:val="CommentTextChar"/>
    <w:uiPriority w:val="99"/>
    <w:semiHidden/>
    <w:unhideWhenUsed/>
    <w:rsid w:val="00D76EAC"/>
    <w:pPr>
      <w:spacing w:line="240" w:lineRule="auto"/>
    </w:pPr>
    <w:rPr>
      <w:sz w:val="20"/>
      <w:szCs w:val="20"/>
    </w:rPr>
  </w:style>
  <w:style w:type="character" w:customStyle="1" w:styleId="CommentTextChar">
    <w:name w:val="Comment Text Char"/>
    <w:basedOn w:val="DefaultParagraphFont"/>
    <w:link w:val="CommentText"/>
    <w:uiPriority w:val="99"/>
    <w:semiHidden/>
    <w:rsid w:val="00D76EAC"/>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76EAC"/>
    <w:rPr>
      <w:b/>
      <w:bCs/>
    </w:rPr>
  </w:style>
  <w:style w:type="character" w:customStyle="1" w:styleId="CommentSubjectChar">
    <w:name w:val="Comment Subject Char"/>
    <w:basedOn w:val="CommentTextChar"/>
    <w:link w:val="CommentSubject"/>
    <w:uiPriority w:val="99"/>
    <w:semiHidden/>
    <w:rsid w:val="00D76EAC"/>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902093">
      <w:bodyDiv w:val="1"/>
      <w:marLeft w:val="0"/>
      <w:marRight w:val="0"/>
      <w:marTop w:val="0"/>
      <w:marBottom w:val="0"/>
      <w:divBdr>
        <w:top w:val="none" w:sz="0" w:space="0" w:color="auto"/>
        <w:left w:val="none" w:sz="0" w:space="0" w:color="auto"/>
        <w:bottom w:val="none" w:sz="0" w:space="0" w:color="auto"/>
        <w:right w:val="none" w:sz="0" w:space="0" w:color="auto"/>
      </w:divBdr>
    </w:div>
    <w:div w:id="1121916210">
      <w:bodyDiv w:val="1"/>
      <w:marLeft w:val="0"/>
      <w:marRight w:val="0"/>
      <w:marTop w:val="0"/>
      <w:marBottom w:val="0"/>
      <w:divBdr>
        <w:top w:val="none" w:sz="0" w:space="0" w:color="auto"/>
        <w:left w:val="none" w:sz="0" w:space="0" w:color="auto"/>
        <w:bottom w:val="none" w:sz="0" w:space="0" w:color="auto"/>
        <w:right w:val="none" w:sz="0" w:space="0" w:color="auto"/>
      </w:divBdr>
    </w:div>
    <w:div w:id="1725520184">
      <w:bodyDiv w:val="1"/>
      <w:marLeft w:val="0"/>
      <w:marRight w:val="0"/>
      <w:marTop w:val="0"/>
      <w:marBottom w:val="0"/>
      <w:divBdr>
        <w:top w:val="none" w:sz="0" w:space="0" w:color="auto"/>
        <w:left w:val="none" w:sz="0" w:space="0" w:color="auto"/>
        <w:bottom w:val="none" w:sz="0" w:space="0" w:color="auto"/>
        <w:right w:val="none" w:sz="0" w:space="0" w:color="auto"/>
      </w:divBdr>
    </w:div>
    <w:div w:id="1834493202">
      <w:bodyDiv w:val="1"/>
      <w:marLeft w:val="0"/>
      <w:marRight w:val="0"/>
      <w:marTop w:val="0"/>
      <w:marBottom w:val="0"/>
      <w:divBdr>
        <w:top w:val="none" w:sz="0" w:space="0" w:color="auto"/>
        <w:left w:val="none" w:sz="0" w:space="0" w:color="auto"/>
        <w:bottom w:val="none" w:sz="0" w:space="0" w:color="auto"/>
        <w:right w:val="none" w:sz="0" w:space="0" w:color="auto"/>
      </w:divBdr>
    </w:div>
    <w:div w:id="2091391146">
      <w:bodyDiv w:val="1"/>
      <w:marLeft w:val="0"/>
      <w:marRight w:val="0"/>
      <w:marTop w:val="0"/>
      <w:marBottom w:val="0"/>
      <w:divBdr>
        <w:top w:val="none" w:sz="0" w:space="0" w:color="auto"/>
        <w:left w:val="none" w:sz="0" w:space="0" w:color="auto"/>
        <w:bottom w:val="none" w:sz="0" w:space="0" w:color="auto"/>
        <w:right w:val="none" w:sz="0" w:space="0" w:color="auto"/>
      </w:divBdr>
    </w:div>
    <w:div w:id="2095976936">
      <w:bodyDiv w:val="1"/>
      <w:marLeft w:val="0"/>
      <w:marRight w:val="0"/>
      <w:marTop w:val="0"/>
      <w:marBottom w:val="0"/>
      <w:divBdr>
        <w:top w:val="none" w:sz="0" w:space="0" w:color="auto"/>
        <w:left w:val="none" w:sz="0" w:space="0" w:color="auto"/>
        <w:bottom w:val="none" w:sz="0" w:space="0" w:color="auto"/>
        <w:right w:val="none" w:sz="0" w:space="0" w:color="auto"/>
      </w:divBdr>
      <w:divsChild>
        <w:div w:id="1536236045">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earedge3d.com/edgewise-pla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learedge3d.com/edgewise-pla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tim@pkamar.com" TargetMode="External"/><Relationship Id="rId4" Type="http://schemas.openxmlformats.org/officeDocument/2006/relationships/webSettings" Target="webSettings.xml"/><Relationship Id="rId9" Type="http://schemas.openxmlformats.org/officeDocument/2006/relationships/hyperlink" Target="https://www.clearedge3d.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Wirtz</dc:creator>
  <cp:keywords/>
  <dc:description/>
  <cp:lastModifiedBy>Tim Wirtz</cp:lastModifiedBy>
  <cp:revision>2</cp:revision>
  <dcterms:created xsi:type="dcterms:W3CDTF">2024-09-09T19:51:00Z</dcterms:created>
  <dcterms:modified xsi:type="dcterms:W3CDTF">2024-09-09T19:51:00Z</dcterms:modified>
</cp:coreProperties>
</file>